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3752D3F1" w:rsidR="00D560DC" w:rsidRPr="006F6148" w:rsidRDefault="006D2AB5" w:rsidP="00E10C58">
      <w:pPr>
        <w:pStyle w:val="Title"/>
        <w:spacing w:line="216" w:lineRule="auto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C18F8" w:rsidRPr="006F6148">
            <w:rPr>
              <w:rFonts w:eastAsia="Malgun Gothic" w:cs="Arial"/>
              <w:color w:val="auto"/>
              <w:sz w:val="40"/>
              <w:szCs w:val="40"/>
            </w:rPr>
            <w:t>자주</w:t>
          </w:r>
          <w:r w:rsidR="005C18F8" w:rsidRPr="006F6148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5C18F8" w:rsidRPr="006F6148">
            <w:rPr>
              <w:rFonts w:eastAsia="Malgun Gothic" w:cs="Arial"/>
              <w:color w:val="auto"/>
              <w:sz w:val="40"/>
              <w:szCs w:val="40"/>
            </w:rPr>
            <w:t>묻는</w:t>
          </w:r>
          <w:r w:rsidR="005C18F8" w:rsidRPr="006F6148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5C18F8" w:rsidRPr="006F6148">
            <w:rPr>
              <w:rFonts w:eastAsia="Malgun Gothic" w:cs="Arial"/>
              <w:color w:val="auto"/>
              <w:sz w:val="40"/>
              <w:szCs w:val="40"/>
            </w:rPr>
            <w:t>질문들</w:t>
          </w:r>
          <w:r w:rsidR="005C18F8" w:rsidRPr="006F6148">
            <w:rPr>
              <w:rFonts w:eastAsia="Malgun Gothic" w:cs="Arial"/>
              <w:color w:val="auto"/>
              <w:sz w:val="40"/>
              <w:szCs w:val="40"/>
            </w:rPr>
            <w:t>(FAQs)</w:t>
          </w:r>
        </w:sdtContent>
      </w:sdt>
      <w:r w:rsidR="00D97E58" w:rsidRPr="006F6148">
        <w:rPr>
          <w:rFonts w:eastAsia="Malgun Gothic" w:cs="Arial"/>
          <w:color w:val="auto"/>
          <w:sz w:val="40"/>
          <w:szCs w:val="40"/>
        </w:rPr>
        <w:t xml:space="preserve"> </w:t>
      </w:r>
    </w:p>
    <w:p w14:paraId="1324115B" w14:textId="1E6EE2FD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정신건강이란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무엇인가요</w:t>
      </w:r>
      <w:r w:rsidRPr="006F6148">
        <w:rPr>
          <w:rFonts w:eastAsia="Malgun Gothic" w:cs="Arial"/>
        </w:rPr>
        <w:t>?</w:t>
      </w:r>
    </w:p>
    <w:p w14:paraId="69BA796B" w14:textId="11DBB2BA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>(Medicare Mental Health)</w:t>
      </w:r>
      <w:r w:rsidRPr="006F6148">
        <w:rPr>
          <w:rFonts w:eastAsia="Malgun Gothic" w:cs="Arial"/>
        </w:rPr>
        <w:t>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호주에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거주하는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모든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사람에게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복지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제공합니다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이용하기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예약이나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의뢰서가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필요하지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않습니다</w:t>
      </w:r>
      <w:r w:rsidRPr="006F6148">
        <w:rPr>
          <w:rFonts w:eastAsia="Malgun Gothic" w:cs="Arial"/>
        </w:rPr>
        <w:t>.</w:t>
      </w:r>
    </w:p>
    <w:p w14:paraId="31D0E1E7" w14:textId="033DFA90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정신건강에서는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어떤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유형의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제공하나요</w:t>
      </w:r>
      <w:r w:rsidRPr="006F6148">
        <w:rPr>
          <w:rFonts w:eastAsia="Malgun Gothic" w:cs="Arial"/>
        </w:rPr>
        <w:t>?</w:t>
      </w:r>
      <w:r w:rsidRPr="006F6148">
        <w:rPr>
          <w:rFonts w:eastAsia="Malgun Gothic" w:cs="Arial"/>
        </w:rPr>
        <w:tab/>
      </w:r>
    </w:p>
    <w:p w14:paraId="35772134" w14:textId="6F502D92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여러분에게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적합한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연결해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드립니다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웹사이트와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대면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등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어떤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방법으로든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조언과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안내를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드립니다</w:t>
      </w:r>
      <w:r w:rsidRPr="006F6148">
        <w:rPr>
          <w:rFonts w:eastAsia="Malgun Gothic" w:cs="Arial"/>
        </w:rPr>
        <w:t>.</w:t>
      </w:r>
    </w:p>
    <w:p w14:paraId="364189E7" w14:textId="48A6F20E" w:rsidR="005336F9" w:rsidRPr="006F6148" w:rsidRDefault="005C18F8" w:rsidP="00E10C58">
      <w:pPr>
        <w:pStyle w:val="Heading2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| </w:t>
      </w:r>
      <w:proofErr w:type="spellStart"/>
      <w:r w:rsidRPr="006F6148">
        <w:rPr>
          <w:rFonts w:eastAsia="Malgun Gothic" w:cs="Arial"/>
        </w:rPr>
        <w:t>medicarementalhealth.gov.au</w:t>
      </w:r>
      <w:proofErr w:type="spellEnd"/>
      <w:r w:rsidRPr="006F6148">
        <w:rPr>
          <w:rFonts w:eastAsia="Malgun Gothic" w:cs="Arial"/>
        </w:rPr>
        <w:t> </w:t>
      </w:r>
    </w:p>
    <w:p w14:paraId="0B543DBC" w14:textId="4DDFB488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웹사이트는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신뢰할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정보와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자원들을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모아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두었습니다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해당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웹사이트를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저렴한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찾아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여러분의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맞는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치료와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연결할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>.</w:t>
      </w:r>
    </w:p>
    <w:p w14:paraId="39D10E78" w14:textId="2449CF5C" w:rsidR="005336F9" w:rsidRPr="006F6148" w:rsidRDefault="005C18F8" w:rsidP="00E10C58">
      <w:pPr>
        <w:pStyle w:val="Heading2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| 1800 595 212 </w:t>
      </w:r>
    </w:p>
    <w:p w14:paraId="2424DBC6" w14:textId="5D550E58" w:rsidR="005336F9" w:rsidRPr="006F6148" w:rsidRDefault="005C18F8" w:rsidP="000A774C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호주에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거주하는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사람이라면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누구나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평일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오전</w:t>
      </w:r>
      <w:r w:rsidRPr="006F6148">
        <w:rPr>
          <w:rFonts w:eastAsia="Malgun Gothic" w:cs="Arial"/>
        </w:rPr>
        <w:t xml:space="preserve"> 8</w:t>
      </w:r>
      <w:r w:rsidRPr="006F6148">
        <w:rPr>
          <w:rFonts w:eastAsia="Malgun Gothic" w:cs="Arial"/>
        </w:rPr>
        <w:t>시</w:t>
      </w:r>
      <w:r w:rsidRPr="006F6148">
        <w:rPr>
          <w:rFonts w:eastAsia="Malgun Gothic" w:cs="Arial"/>
        </w:rPr>
        <w:t xml:space="preserve"> 30</w:t>
      </w:r>
      <w:r w:rsidRPr="006F6148">
        <w:rPr>
          <w:rFonts w:eastAsia="Malgun Gothic" w:cs="Arial"/>
        </w:rPr>
        <w:t>분부터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오후</w:t>
      </w:r>
      <w:r w:rsidRPr="006F6148">
        <w:rPr>
          <w:rFonts w:eastAsia="Malgun Gothic" w:cs="Arial"/>
        </w:rPr>
        <w:t xml:space="preserve"> 5</w:t>
      </w:r>
      <w:r w:rsidRPr="006F6148">
        <w:rPr>
          <w:rFonts w:eastAsia="Malgun Gothic" w:cs="Arial"/>
        </w:rPr>
        <w:t>시까지</w:t>
      </w:r>
      <w:r w:rsidRPr="006F6148">
        <w:rPr>
          <w:rFonts w:eastAsia="Malgun Gothic" w:cs="Arial"/>
        </w:rPr>
        <w:t>(</w:t>
      </w:r>
      <w:r w:rsidRPr="006F6148">
        <w:rPr>
          <w:rFonts w:eastAsia="Malgun Gothic" w:cs="Arial"/>
        </w:rPr>
        <w:t>공휴일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제외</w:t>
      </w:r>
      <w:r w:rsidRPr="006F6148">
        <w:rPr>
          <w:rFonts w:eastAsia="Malgun Gothic" w:cs="Arial"/>
        </w:rPr>
        <w:t xml:space="preserve">)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="00B95CAA">
        <w:rPr>
          <w:rFonts w:eastAsia="Malgun Gothic" w:cs="Arial" w:hint="eastAsia"/>
        </w:rPr>
        <w:t xml:space="preserve"> </w:t>
      </w:r>
      <w:r w:rsidRPr="006F6148">
        <w:rPr>
          <w:rFonts w:eastAsia="Malgun Gothic" w:cs="Arial"/>
        </w:rPr>
        <w:t>1800 595 212</w:t>
      </w:r>
      <w:r w:rsidR="000A774C" w:rsidRPr="000A774C">
        <w:rPr>
          <w:rFonts w:eastAsia="Malgun Gothic" w:cs="Arial" w:hint="eastAsia"/>
          <w:lang w:val="en-GB"/>
        </w:rPr>
        <w:t>번으</w:t>
      </w:r>
      <w:r w:rsidRPr="006F6148">
        <w:rPr>
          <w:rFonts w:eastAsia="Malgun Gothic" w:cs="Arial"/>
        </w:rPr>
        <w:t>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전화하여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복지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여러분에게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적합한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있도록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도울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숙련된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전문가와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상담할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>. </w:t>
      </w:r>
    </w:p>
    <w:p w14:paraId="35100E07" w14:textId="04B8F907" w:rsidR="005336F9" w:rsidRPr="006F6148" w:rsidRDefault="005C18F8" w:rsidP="00E10C58">
      <w:pPr>
        <w:pStyle w:val="Heading2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정신건강센터</w:t>
      </w:r>
    </w:p>
    <w:p w14:paraId="6595A45B" w14:textId="7B88B08F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정신건강센터는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정보와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따뜻하고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편견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없는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장소입니다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가족과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간병인을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포함하여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도움이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사람들에게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즉각적인</w:t>
      </w:r>
      <w:r w:rsidRPr="006F6148">
        <w:rPr>
          <w:rFonts w:eastAsia="Malgun Gothic" w:cs="Arial"/>
        </w:rPr>
        <w:t> 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제공합니다</w:t>
      </w:r>
      <w:r w:rsidRPr="006F6148">
        <w:rPr>
          <w:rFonts w:eastAsia="Malgun Gothic" w:cs="Arial"/>
        </w:rPr>
        <w:t>.</w:t>
      </w:r>
    </w:p>
    <w:p w14:paraId="72041263" w14:textId="38CF15EB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정신건강센터는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근무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시간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이후에도</w:t>
      </w:r>
      <w:r w:rsidRPr="006F6148">
        <w:rPr>
          <w:rFonts w:eastAsia="Malgun Gothic" w:cs="Arial"/>
        </w:rPr>
        <w:t xml:space="preserve">  </w:t>
      </w:r>
      <w:r w:rsidRPr="006F6148">
        <w:rPr>
          <w:rFonts w:eastAsia="Malgun Gothic" w:cs="Arial"/>
        </w:rPr>
        <w:t>운영되며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예약이나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의뢰서가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필요하지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않습니다</w:t>
      </w:r>
      <w:r w:rsidRPr="006F6148">
        <w:rPr>
          <w:rFonts w:eastAsia="Malgun Gothic" w:cs="Arial"/>
        </w:rPr>
        <w:t>.</w:t>
      </w:r>
    </w:p>
    <w:p w14:paraId="21425933" w14:textId="3DB3000F" w:rsidR="005336F9" w:rsidRPr="006F6148" w:rsidRDefault="005C18F8" w:rsidP="00E10C58">
      <w:pPr>
        <w:pStyle w:val="Heading2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lastRenderedPageBreak/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아동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허브</w:t>
      </w:r>
    </w:p>
    <w:p w14:paraId="0964CF53" w14:textId="49811682" w:rsidR="005336F9" w:rsidRPr="006F6148" w:rsidRDefault="005C18F8" w:rsidP="00E10C58">
      <w:pPr>
        <w:spacing w:line="216" w:lineRule="auto"/>
        <w:rPr>
          <w:rFonts w:eastAsia="Malgun Gothic" w:cs="Arial"/>
          <w:lang w:val="en-US"/>
        </w:rPr>
      </w:pPr>
      <w:r w:rsidRPr="006F6148">
        <w:rPr>
          <w:rFonts w:eastAsia="Malgun Gothic" w:cs="Arial"/>
          <w:lang w:val="en-US"/>
        </w:rPr>
        <w:t>메디케어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정신건강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아동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허브는</w:t>
      </w:r>
      <w:r w:rsidRPr="006F6148">
        <w:rPr>
          <w:rFonts w:eastAsia="Malgun Gothic" w:cs="Arial"/>
          <w:lang w:val="en-US"/>
        </w:rPr>
        <w:t xml:space="preserve"> 0</w:t>
      </w:r>
      <w:r w:rsidRPr="006F6148">
        <w:rPr>
          <w:rFonts w:eastAsia="Malgun Gothic" w:cs="Arial"/>
          <w:lang w:val="en-US"/>
        </w:rPr>
        <w:t>세에서</w:t>
      </w:r>
      <w:r w:rsidRPr="006F6148">
        <w:rPr>
          <w:rFonts w:eastAsia="Malgun Gothic" w:cs="Arial"/>
          <w:lang w:val="en-US"/>
        </w:rPr>
        <w:t xml:space="preserve"> 12</w:t>
      </w:r>
      <w:r w:rsidRPr="006F6148">
        <w:rPr>
          <w:rFonts w:eastAsia="Malgun Gothic" w:cs="Arial"/>
          <w:lang w:val="en-US"/>
        </w:rPr>
        <w:t>세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사이의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어린이와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그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가족</w:t>
      </w:r>
      <w:r w:rsidRPr="006F6148">
        <w:rPr>
          <w:rFonts w:eastAsia="Malgun Gothic" w:cs="Arial"/>
          <w:lang w:val="en-US"/>
        </w:rPr>
        <w:t xml:space="preserve">, </w:t>
      </w:r>
      <w:r w:rsidRPr="006F6148">
        <w:rPr>
          <w:rFonts w:eastAsia="Malgun Gothic" w:cs="Arial"/>
          <w:lang w:val="en-US"/>
        </w:rPr>
        <w:t>보호자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및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친척이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무료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정신건강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및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복지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지원과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서비스를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편안하게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이용할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수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있는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공간을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제공합니다</w:t>
      </w:r>
      <w:r w:rsidRPr="006F6148">
        <w:rPr>
          <w:rFonts w:eastAsia="Malgun Gothic" w:cs="Arial"/>
          <w:lang w:val="en-US"/>
        </w:rPr>
        <w:t xml:space="preserve">. </w:t>
      </w:r>
      <w:r w:rsidRPr="006F6148">
        <w:rPr>
          <w:rFonts w:eastAsia="Malgun Gothic" w:cs="Arial"/>
          <w:lang w:val="en-US"/>
        </w:rPr>
        <w:t>공식적인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진단이나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의뢰서가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필요하지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않습니다</w:t>
      </w:r>
      <w:r w:rsidRPr="006F6148">
        <w:rPr>
          <w:rFonts w:eastAsia="Malgun Gothic" w:cs="Arial"/>
          <w:lang w:val="en-US"/>
        </w:rPr>
        <w:t xml:space="preserve">. </w:t>
      </w:r>
      <w:r w:rsidRPr="006F6148">
        <w:rPr>
          <w:rFonts w:eastAsia="Malgun Gothic" w:cs="Arial"/>
          <w:lang w:val="en-US"/>
        </w:rPr>
        <w:t>숙련된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직원으로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구성된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팀이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모든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어린이와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가족이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다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다르다는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점을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인식하고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무료로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비밀리에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지원합니다</w:t>
      </w:r>
      <w:r w:rsidRPr="006F6148">
        <w:rPr>
          <w:rFonts w:eastAsia="Malgun Gothic" w:cs="Arial"/>
          <w:lang w:val="en-US"/>
        </w:rPr>
        <w:t>.</w:t>
      </w:r>
    </w:p>
    <w:p w14:paraId="7B7255CD" w14:textId="65CFEF72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누가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있나요</w:t>
      </w:r>
      <w:r w:rsidRPr="006F6148">
        <w:rPr>
          <w:rFonts w:eastAsia="Malgun Gothic" w:cs="Arial"/>
        </w:rPr>
        <w:t>?</w:t>
      </w:r>
    </w:p>
    <w:p w14:paraId="6C529195" w14:textId="10EA49D9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호주에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거주하는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사람이라면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누구나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>.</w:t>
      </w:r>
    </w:p>
    <w:p w14:paraId="36A7E190" w14:textId="507837F6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무료인가요</w:t>
      </w:r>
      <w:r w:rsidRPr="006F6148">
        <w:rPr>
          <w:rFonts w:eastAsia="Malgun Gothic" w:cs="Arial"/>
        </w:rPr>
        <w:t>?</w:t>
      </w:r>
    </w:p>
    <w:p w14:paraId="61852275" w14:textId="205313E9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정신건강서비스는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무료입니다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예약이나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의뢰서가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필요하지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않습니다</w:t>
      </w:r>
      <w:r w:rsidRPr="006F6148">
        <w:rPr>
          <w:rFonts w:eastAsia="Malgun Gothic" w:cs="Arial"/>
        </w:rPr>
        <w:t>. </w:t>
      </w:r>
    </w:p>
    <w:p w14:paraId="4B87D7D7" w14:textId="3903789C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이용하려면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어떻게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해야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하나요</w:t>
      </w:r>
      <w:r w:rsidRPr="006F6148">
        <w:rPr>
          <w:rFonts w:eastAsia="Malgun Gothic" w:cs="Arial"/>
        </w:rPr>
        <w:t>?</w:t>
      </w:r>
    </w:p>
    <w:p w14:paraId="50549756" w14:textId="77777777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누구나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</w:p>
    <w:p w14:paraId="583E9D40" w14:textId="77777777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전국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웹사이트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성인과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어린이를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공간을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방문하는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등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본인에게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적합한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방식으로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</w:p>
    <w:p w14:paraId="2E0E33D8" w14:textId="41E09FCF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정신건강에</w:t>
      </w:r>
      <w:r w:rsidRPr="006F6148">
        <w:rPr>
          <w:rFonts w:eastAsia="Malgun Gothic" w:cs="Arial"/>
        </w:rPr>
        <w:t xml:space="preserve"> 1800 595 212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전화하거나</w:t>
      </w:r>
      <w:r w:rsidRPr="006F6148">
        <w:rPr>
          <w:rFonts w:eastAsia="Malgun Gothic" w:cs="Arial"/>
        </w:rPr>
        <w:t xml:space="preserve"> </w:t>
      </w:r>
      <w:proofErr w:type="spellStart"/>
      <w:r w:rsidRPr="006F6148">
        <w:rPr>
          <w:rFonts w:eastAsia="Malgun Gothic" w:cs="Arial"/>
        </w:rPr>
        <w:t>medicarementalhealth.gov.au</w:t>
      </w:r>
      <w:proofErr w:type="spellEnd"/>
      <w:r w:rsidR="000A774C">
        <w:rPr>
          <w:rFonts w:eastAsia="Malgun Gothic" w:cs="Arial"/>
        </w:rPr>
        <w:t xml:space="preserve"> </w:t>
      </w:r>
      <w:r w:rsidR="000A774C" w:rsidRPr="006F6148">
        <w:rPr>
          <w:rFonts w:eastAsia="Malgun Gothic" w:cs="Arial"/>
        </w:rPr>
        <w:t>(http://</w:t>
      </w:r>
      <w:proofErr w:type="spellStart"/>
      <w:r w:rsidR="000A774C" w:rsidRPr="006F6148">
        <w:rPr>
          <w:rFonts w:eastAsia="Malgun Gothic" w:cs="Arial"/>
        </w:rPr>
        <w:t>medicarementalhealth.gov.au</w:t>
      </w:r>
      <w:proofErr w:type="spellEnd"/>
      <w:r w:rsidR="000A774C" w:rsidRPr="006F6148">
        <w:rPr>
          <w:rFonts w:eastAsia="Malgun Gothic" w:cs="Arial"/>
        </w:rPr>
        <w:t>/)</w:t>
      </w:r>
      <w:r w:rsidRPr="006F6148">
        <w:rPr>
          <w:rFonts w:eastAsia="Malgun Gothic" w:cs="Arial"/>
        </w:rPr>
        <w:t>를</w:t>
      </w:r>
      <w:r w:rsidR="00D15781">
        <w:rPr>
          <w:rFonts w:eastAsia="Malgun Gothic" w:cs="Arial" w:hint="eastAsia"/>
        </w:rPr>
        <w:t xml:space="preserve"> </w:t>
      </w:r>
      <w:r w:rsidRPr="006F6148">
        <w:rPr>
          <w:rFonts w:eastAsia="Malgun Gothic" w:cs="Arial"/>
        </w:rPr>
        <w:t>방문하세요</w:t>
      </w:r>
      <w:r w:rsidRPr="006F6148">
        <w:rPr>
          <w:rFonts w:eastAsia="Malgun Gothic" w:cs="Arial"/>
        </w:rPr>
        <w:t>.</w:t>
      </w:r>
    </w:p>
    <w:p w14:paraId="5E813AF6" w14:textId="24DE0CED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나에게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적합한지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어떻게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있나요</w:t>
      </w:r>
      <w:r w:rsidRPr="006F6148">
        <w:rPr>
          <w:rFonts w:eastAsia="Malgun Gothic" w:cs="Arial"/>
        </w:rPr>
        <w:t>?</w:t>
      </w:r>
    </w:p>
    <w:p w14:paraId="77448468" w14:textId="77777777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시작하기에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안전한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곳입니다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호주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어디에서나</w:t>
      </w:r>
      <w:r w:rsidRPr="006F6148">
        <w:rPr>
          <w:rFonts w:eastAsia="Malgun Gothic" w:cs="Arial"/>
        </w:rPr>
        <w:t xml:space="preserve"> 1800 595 212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전화하실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여러분의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목표를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경청하고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이해하며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여러분에게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적합한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복지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정보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연결해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드립니다</w:t>
      </w:r>
      <w:r w:rsidRPr="006F6148">
        <w:rPr>
          <w:rFonts w:eastAsia="Malgun Gothic" w:cs="Arial"/>
        </w:rPr>
        <w:t>.</w:t>
      </w:r>
    </w:p>
    <w:p w14:paraId="1A988531" w14:textId="77777777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다른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기관의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도움이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것으로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판단되면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해당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지역에서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적절한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찾기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함께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노력할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것입니다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여기에는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다른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저비용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연결해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드리는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것이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포함될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>. </w:t>
      </w:r>
    </w:p>
    <w:p w14:paraId="0517E793" w14:textId="683A6292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정신건강센터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아동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허브와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같은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건물에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위치한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다른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수수료가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부과될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직원이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수수료에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알려드릴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것입니다</w:t>
      </w:r>
      <w:r w:rsidRPr="006F6148">
        <w:rPr>
          <w:rFonts w:eastAsia="Malgun Gothic" w:cs="Arial"/>
        </w:rPr>
        <w:t>.  </w:t>
      </w:r>
    </w:p>
    <w:p w14:paraId="011BAE20" w14:textId="70724582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lastRenderedPageBreak/>
        <w:t>가족이나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친구가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걱정되는데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도움을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있나요</w:t>
      </w:r>
      <w:r w:rsidRPr="006F6148">
        <w:rPr>
          <w:rFonts w:eastAsia="Malgun Gothic" w:cs="Arial"/>
        </w:rPr>
        <w:t>?</w:t>
      </w:r>
    </w:p>
    <w:p w14:paraId="1DF3AC30" w14:textId="782C843C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가족이나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간병인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친척을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포함하여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안내가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호주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모든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사람을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제공합니다</w:t>
      </w:r>
      <w:r w:rsidRPr="006F6148">
        <w:rPr>
          <w:rFonts w:eastAsia="Malgun Gothic" w:cs="Arial"/>
        </w:rPr>
        <w:t>.</w:t>
      </w:r>
    </w:p>
    <w:p w14:paraId="28216783" w14:textId="4D80959C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이용하려면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카드가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필요하나요</w:t>
      </w:r>
      <w:r w:rsidRPr="006F6148">
        <w:rPr>
          <w:rFonts w:eastAsia="Malgun Gothic" w:cs="Arial"/>
        </w:rPr>
        <w:t>?</w:t>
      </w:r>
    </w:p>
    <w:p w14:paraId="248CC2CD" w14:textId="624601FF" w:rsidR="005336F9" w:rsidRPr="006F6148" w:rsidRDefault="005C18F8" w:rsidP="00E10C58">
      <w:pPr>
        <w:spacing w:line="216" w:lineRule="auto"/>
        <w:rPr>
          <w:rFonts w:eastAsia="Malgun Gothic" w:cs="Arial"/>
          <w:lang w:val="en-US"/>
        </w:rPr>
      </w:pPr>
      <w:r w:rsidRPr="006F6148">
        <w:rPr>
          <w:rFonts w:eastAsia="Malgun Gothic" w:cs="Arial"/>
          <w:lang w:val="en-US"/>
        </w:rPr>
        <w:t>아닙니다</w:t>
      </w:r>
      <w:r w:rsidRPr="006F6148">
        <w:rPr>
          <w:rFonts w:eastAsia="Malgun Gothic" w:cs="Arial"/>
          <w:lang w:val="en-US"/>
        </w:rPr>
        <w:t xml:space="preserve">. </w:t>
      </w:r>
      <w:r w:rsidRPr="006F6148">
        <w:rPr>
          <w:rFonts w:eastAsia="Malgun Gothic" w:cs="Arial"/>
          <w:lang w:val="en-US"/>
        </w:rPr>
        <w:t>메디케어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정신건강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서비스를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이용하기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위해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메디케어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카드가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필요하지</w:t>
      </w:r>
      <w:r w:rsidRPr="006F6148">
        <w:rPr>
          <w:rFonts w:eastAsia="Malgun Gothic" w:cs="Arial"/>
          <w:lang w:val="en-US"/>
        </w:rPr>
        <w:t xml:space="preserve"> </w:t>
      </w:r>
      <w:r w:rsidRPr="006F6148">
        <w:rPr>
          <w:rFonts w:eastAsia="Malgun Gothic" w:cs="Arial"/>
          <w:lang w:val="en-US"/>
        </w:rPr>
        <w:t>않습니다</w:t>
      </w:r>
      <w:r w:rsidRPr="006F6148">
        <w:rPr>
          <w:rFonts w:eastAsia="Malgun Gothic" w:cs="Arial"/>
          <w:lang w:val="en-US"/>
        </w:rPr>
        <w:t>.</w:t>
      </w:r>
    </w:p>
    <w:p w14:paraId="471A0921" w14:textId="001479E3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이용하기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담당</w:t>
      </w:r>
      <w:r w:rsidRPr="006F6148">
        <w:rPr>
          <w:rFonts w:eastAsia="Malgun Gothic" w:cs="Arial"/>
        </w:rPr>
        <w:t xml:space="preserve"> GP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다른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기관에서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의뢰서나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치료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계획을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받아야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하나요</w:t>
      </w:r>
      <w:r w:rsidRPr="006F6148">
        <w:rPr>
          <w:rFonts w:eastAsia="Malgun Gothic" w:cs="Arial"/>
        </w:rPr>
        <w:t>? </w:t>
      </w:r>
    </w:p>
    <w:p w14:paraId="4CDD003B" w14:textId="0FEF8971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이용하기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의뢰서나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치료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계획이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필요하지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않습니다</w:t>
      </w:r>
      <w:r w:rsidRPr="006F6148">
        <w:rPr>
          <w:rFonts w:eastAsia="Malgun Gothic" w:cs="Arial"/>
        </w:rPr>
        <w:t>.</w:t>
      </w:r>
    </w:p>
    <w:p w14:paraId="555EB35F" w14:textId="4AAE8D70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이미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전문가에게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진료를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그래도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있나요</w:t>
      </w:r>
      <w:r w:rsidRPr="006F6148">
        <w:rPr>
          <w:rFonts w:eastAsia="Malgun Gothic" w:cs="Arial"/>
        </w:rPr>
        <w:t>? </w:t>
      </w:r>
    </w:p>
    <w:p w14:paraId="1D6A6BF8" w14:textId="1BCBF6EF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무료이며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치료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계획을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포함하여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개인적으로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전문가로부터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모든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치료와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함께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>.</w:t>
      </w:r>
    </w:p>
    <w:p w14:paraId="76FBFFC5" w14:textId="16BCC530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정신건강센터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아동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허브를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방문하는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경우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이미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관련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전문가로부터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진료를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있는지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알려주세요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정보는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귀하가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치료와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가장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맞는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찾는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도움이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됩니다</w:t>
      </w:r>
      <w:r w:rsidRPr="006F6148">
        <w:rPr>
          <w:rFonts w:eastAsia="Malgun Gothic" w:cs="Arial"/>
        </w:rPr>
        <w:t>.</w:t>
      </w:r>
    </w:p>
    <w:p w14:paraId="3C9027A5" w14:textId="762D923E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개인정보가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존중되나요</w:t>
      </w:r>
      <w:r w:rsidRPr="006F6148">
        <w:rPr>
          <w:rFonts w:eastAsia="Malgun Gothic" w:cs="Arial"/>
        </w:rPr>
        <w:t>?</w:t>
      </w:r>
    </w:p>
    <w:p w14:paraId="7C41C3F4" w14:textId="509414E7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정보나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무료로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제공하며</w:t>
      </w:r>
      <w:r w:rsidRPr="006F6148">
        <w:rPr>
          <w:rFonts w:eastAsia="Malgun Gothic" w:cs="Arial"/>
        </w:rPr>
        <w:t xml:space="preserve">  </w:t>
      </w:r>
      <w:r w:rsidRPr="006F6148">
        <w:rPr>
          <w:rFonts w:eastAsia="Malgun Gothic" w:cs="Arial"/>
        </w:rPr>
        <w:t>비밀이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보장됩니다</w:t>
      </w:r>
      <w:r w:rsidRPr="006F6148">
        <w:rPr>
          <w:rFonts w:eastAsia="Malgun Gothic" w:cs="Arial"/>
        </w:rPr>
        <w:t>.</w:t>
      </w:r>
    </w:p>
    <w:p w14:paraId="02076826" w14:textId="77777777" w:rsidR="005C18F8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이용자가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동의하는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경우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모든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조언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계획의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일부를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이용자의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주치의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기관과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공유할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정보를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현재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제공자와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공유하지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않으려는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경우도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괜찮습니다</w:t>
      </w:r>
      <w:r w:rsidRPr="006F6148">
        <w:rPr>
          <w:rFonts w:eastAsia="Malgun Gothic" w:cs="Arial"/>
        </w:rPr>
        <w:t>.</w:t>
      </w:r>
    </w:p>
    <w:p w14:paraId="22204780" w14:textId="71331AB2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lastRenderedPageBreak/>
        <w:t>귀하에게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최상의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연결하고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귀하의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모든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요구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사항을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충족시킬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있도록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귀하가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저희로부터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추가적인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조언이나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귀하의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담당</w:t>
      </w:r>
      <w:r w:rsidRPr="006F6148">
        <w:rPr>
          <w:rFonts w:eastAsia="Malgun Gothic" w:cs="Arial"/>
        </w:rPr>
        <w:t xml:space="preserve"> GP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의료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제공자와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논의할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것을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권장합니다</w:t>
      </w:r>
      <w:r w:rsidRPr="006F6148">
        <w:rPr>
          <w:rFonts w:eastAsia="Malgun Gothic" w:cs="Arial"/>
        </w:rPr>
        <w:t>.</w:t>
      </w:r>
    </w:p>
    <w:p w14:paraId="4B63AFF9" w14:textId="7EC89054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영어를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못합니다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어떤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번역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제공되나요</w:t>
      </w:r>
      <w:r w:rsidRPr="006F6148">
        <w:rPr>
          <w:rFonts w:eastAsia="Malgun Gothic" w:cs="Arial"/>
        </w:rPr>
        <w:t>?</w:t>
      </w:r>
    </w:p>
    <w:p w14:paraId="49527ACA" w14:textId="7C482B5B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귀하의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모국어로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경우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통역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번역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</w:t>
      </w:r>
      <w:r w:rsidRPr="006F6148">
        <w:rPr>
          <w:rFonts w:eastAsia="Malgun Gothic" w:cs="Arial"/>
        </w:rPr>
        <w:t>(TIS National</w:t>
      </w:r>
      <w:r w:rsidR="000A774C">
        <w:rPr>
          <w:rFonts w:eastAsia="Malgun Gothic" w:cs="Arial"/>
        </w:rPr>
        <w:t xml:space="preserve"> </w:t>
      </w:r>
      <w:r w:rsidR="000A774C" w:rsidRPr="006F6148">
        <w:rPr>
          <w:rFonts w:eastAsia="Malgun Gothic" w:cs="Arial"/>
        </w:rPr>
        <w:t>(https://</w:t>
      </w:r>
      <w:proofErr w:type="spellStart"/>
      <w:r w:rsidR="000A774C" w:rsidRPr="006F6148">
        <w:rPr>
          <w:rFonts w:eastAsia="Malgun Gothic" w:cs="Arial"/>
        </w:rPr>
        <w:t>www.tisnational.gov.au</w:t>
      </w:r>
      <w:proofErr w:type="spellEnd"/>
      <w:r w:rsidR="000A774C" w:rsidRPr="006F6148">
        <w:rPr>
          <w:rFonts w:eastAsia="Malgun Gothic" w:cs="Arial"/>
        </w:rPr>
        <w:t>/)</w:t>
      </w:r>
      <w:r w:rsidRPr="006F6148">
        <w:rPr>
          <w:rFonts w:eastAsia="Malgun Gothic" w:cs="Arial"/>
        </w:rPr>
        <w:t>)</w:t>
      </w:r>
      <w:r w:rsidRPr="006F6148">
        <w:rPr>
          <w:rFonts w:eastAsia="Malgun Gothic" w:cs="Arial"/>
        </w:rPr>
        <w:t>를</w:t>
      </w:r>
      <w:r w:rsidR="000A774C">
        <w:rPr>
          <w:rFonts w:eastAsia="Malgun Gothic" w:cs="Arial" w:hint="eastAsia"/>
        </w:rPr>
        <w:t xml:space="preserve"> </w:t>
      </w:r>
      <w:r w:rsidRPr="006F6148">
        <w:rPr>
          <w:rFonts w:eastAsia="Malgun Gothic" w:cs="Arial"/>
        </w:rPr>
        <w:t>통해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연락하세요</w:t>
      </w:r>
      <w:r w:rsidRPr="006F6148">
        <w:rPr>
          <w:rFonts w:eastAsia="Malgun Gothic" w:cs="Arial"/>
        </w:rPr>
        <w:t>. TIS National</w:t>
      </w:r>
      <w:r w:rsidRPr="006F6148">
        <w:rPr>
          <w:rFonts w:eastAsia="Malgun Gothic" w:cs="Arial"/>
        </w:rPr>
        <w:t>은</w:t>
      </w:r>
      <w:r w:rsidRPr="006F6148">
        <w:rPr>
          <w:rFonts w:eastAsia="Malgun Gothic" w:cs="Arial"/>
        </w:rPr>
        <w:t xml:space="preserve"> 100</w:t>
      </w:r>
      <w:r w:rsidRPr="006F6148">
        <w:rPr>
          <w:rFonts w:eastAsia="Malgun Gothic" w:cs="Arial"/>
        </w:rPr>
        <w:t>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이상의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언어를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지원하며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현지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요금으로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연중무휴</w:t>
      </w:r>
      <w:r w:rsidRPr="006F6148">
        <w:rPr>
          <w:rFonts w:eastAsia="Malgun Gothic" w:cs="Arial"/>
        </w:rPr>
        <w:t xml:space="preserve"> 24</w:t>
      </w:r>
      <w:r w:rsidRPr="006F6148">
        <w:rPr>
          <w:rFonts w:eastAsia="Malgun Gothic" w:cs="Arial"/>
        </w:rPr>
        <w:t>시간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이용할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>:</w:t>
      </w:r>
    </w:p>
    <w:p w14:paraId="6A9432A7" w14:textId="77777777" w:rsidR="005C18F8" w:rsidRPr="006F6148" w:rsidRDefault="005C18F8" w:rsidP="00E10C58">
      <w:pPr>
        <w:spacing w:line="216" w:lineRule="auto"/>
        <w:ind w:left="284" w:hanging="284"/>
        <w:rPr>
          <w:rFonts w:eastAsia="Malgun Gothic" w:cs="Arial"/>
        </w:rPr>
      </w:pPr>
      <w:r w:rsidRPr="006F6148">
        <w:rPr>
          <w:rFonts w:eastAsia="Malgun Gothic" w:cs="Arial"/>
        </w:rPr>
        <w:t>1.</w:t>
      </w:r>
      <w:r w:rsidRPr="006F6148">
        <w:rPr>
          <w:rFonts w:eastAsia="Malgun Gothic" w:cs="Arial"/>
        </w:rPr>
        <w:tab/>
        <w:t>131 450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TIS National</w:t>
      </w:r>
      <w:r w:rsidRPr="006F6148">
        <w:rPr>
          <w:rFonts w:eastAsia="Malgun Gothic" w:cs="Arial"/>
        </w:rPr>
        <w:t>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전화하세요</w:t>
      </w:r>
      <w:r w:rsidRPr="006F6148">
        <w:rPr>
          <w:rFonts w:eastAsia="Malgun Gothic" w:cs="Arial"/>
        </w:rPr>
        <w:t>.</w:t>
      </w:r>
    </w:p>
    <w:p w14:paraId="526817C5" w14:textId="77777777" w:rsidR="005C18F8" w:rsidRPr="006F6148" w:rsidRDefault="005C18F8" w:rsidP="00E10C58">
      <w:pPr>
        <w:spacing w:line="216" w:lineRule="auto"/>
        <w:ind w:left="284" w:hanging="284"/>
        <w:rPr>
          <w:rFonts w:eastAsia="Malgun Gothic" w:cs="Arial"/>
        </w:rPr>
      </w:pPr>
      <w:r w:rsidRPr="006F6148">
        <w:rPr>
          <w:rFonts w:eastAsia="Malgun Gothic" w:cs="Arial"/>
        </w:rPr>
        <w:t>2.</w:t>
      </w:r>
      <w:r w:rsidRPr="006F6148">
        <w:rPr>
          <w:rFonts w:eastAsia="Malgun Gothic" w:cs="Arial"/>
        </w:rPr>
        <w:tab/>
      </w:r>
      <w:r w:rsidRPr="006F6148">
        <w:rPr>
          <w:rFonts w:eastAsia="Malgun Gothic" w:cs="Arial"/>
        </w:rPr>
        <w:t>교환원에게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본인이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구사하는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언어를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알려주세요</w:t>
      </w:r>
      <w:r w:rsidRPr="006F6148">
        <w:rPr>
          <w:rFonts w:eastAsia="Malgun Gothic" w:cs="Arial"/>
        </w:rPr>
        <w:t>.</w:t>
      </w:r>
    </w:p>
    <w:p w14:paraId="379124C9" w14:textId="19F9D8F6" w:rsidR="005336F9" w:rsidRPr="006F6148" w:rsidRDefault="005C18F8" w:rsidP="00E10C58">
      <w:pPr>
        <w:spacing w:line="216" w:lineRule="auto"/>
        <w:ind w:left="284" w:hanging="284"/>
        <w:rPr>
          <w:rFonts w:eastAsia="Malgun Gothic" w:cs="Arial"/>
        </w:rPr>
      </w:pPr>
      <w:r w:rsidRPr="006F6148">
        <w:rPr>
          <w:rFonts w:eastAsia="Malgun Gothic" w:cs="Arial"/>
        </w:rPr>
        <w:t>3.</w:t>
      </w:r>
      <w:r w:rsidRPr="006F6148">
        <w:rPr>
          <w:rFonts w:eastAsia="Malgun Gothic" w:cs="Arial"/>
        </w:rPr>
        <w:tab/>
      </w:r>
      <w:r w:rsidRPr="006F6148">
        <w:rPr>
          <w:rFonts w:eastAsia="Malgun Gothic" w:cs="Arial"/>
        </w:rPr>
        <w:t>통역사에게</w:t>
      </w:r>
      <w:r w:rsidRPr="006F6148">
        <w:rPr>
          <w:rFonts w:eastAsia="Malgun Gothic" w:cs="Arial"/>
        </w:rPr>
        <w:t xml:space="preserve"> 1800 595 212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달라고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요청하세요</w:t>
      </w:r>
      <w:r w:rsidRPr="006F6148">
        <w:rPr>
          <w:rFonts w:eastAsia="Malgun Gothic" w:cs="Arial"/>
        </w:rPr>
        <w:t>.</w:t>
      </w:r>
    </w:p>
    <w:p w14:paraId="563CF2B5" w14:textId="1FC219B6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전화를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끊지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않고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통역사를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기다리거나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통역사가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준비되면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교환원이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다시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연락해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통역사를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통화할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통역사가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귀하를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대신하여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저희에게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다음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저희와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진행하는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대화를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통역하게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됩니다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많은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번역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통역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받으려면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통역사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번역사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국가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인증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기관</w:t>
      </w:r>
      <w:r w:rsidRPr="006F6148">
        <w:rPr>
          <w:rFonts w:eastAsia="Malgun Gothic" w:cs="Arial"/>
        </w:rPr>
        <w:t>(</w:t>
      </w:r>
      <w:proofErr w:type="spellStart"/>
      <w:r w:rsidRPr="006F6148">
        <w:rPr>
          <w:rFonts w:eastAsia="Malgun Gothic" w:cs="Arial"/>
        </w:rPr>
        <w:t>NAATI</w:t>
      </w:r>
      <w:proofErr w:type="spellEnd"/>
      <w:r w:rsidR="000A774C">
        <w:rPr>
          <w:rFonts w:eastAsia="Malgun Gothic" w:cs="Arial"/>
        </w:rPr>
        <w:t xml:space="preserve"> </w:t>
      </w:r>
      <w:r w:rsidR="000A774C" w:rsidRPr="006F6148">
        <w:rPr>
          <w:rFonts w:eastAsia="Malgun Gothic" w:cs="Arial"/>
        </w:rPr>
        <w:t>(http://</w:t>
      </w:r>
      <w:proofErr w:type="spellStart"/>
      <w:r w:rsidR="000A774C" w:rsidRPr="006F6148">
        <w:rPr>
          <w:rFonts w:eastAsia="Malgun Gothic" w:cs="Arial"/>
        </w:rPr>
        <w:t>www.naati.com.au</w:t>
      </w:r>
      <w:proofErr w:type="spellEnd"/>
      <w:r w:rsidR="000A774C" w:rsidRPr="006F6148">
        <w:rPr>
          <w:rFonts w:eastAsia="Malgun Gothic" w:cs="Arial"/>
        </w:rPr>
        <w:t>/)</w:t>
      </w:r>
      <w:r w:rsidRPr="006F6148">
        <w:rPr>
          <w:rFonts w:eastAsia="Malgun Gothic" w:cs="Arial"/>
        </w:rPr>
        <w:t>)</w:t>
      </w:r>
      <w:r w:rsidRPr="006F6148">
        <w:rPr>
          <w:rFonts w:eastAsia="Malgun Gothic" w:cs="Arial"/>
        </w:rPr>
        <w:t>을</w:t>
      </w:r>
      <w:r w:rsidR="000A774C">
        <w:rPr>
          <w:rFonts w:eastAsia="Malgun Gothic" w:cs="Arial" w:hint="eastAsia"/>
        </w:rPr>
        <w:t xml:space="preserve"> </w:t>
      </w:r>
      <w:r w:rsidRPr="006F6148">
        <w:rPr>
          <w:rFonts w:eastAsia="Malgun Gothic" w:cs="Arial"/>
        </w:rPr>
        <w:t>방문하실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있습니다</w:t>
      </w:r>
      <w:r w:rsidRPr="006F6148">
        <w:rPr>
          <w:rFonts w:eastAsia="Malgun Gothic" w:cs="Arial"/>
        </w:rPr>
        <w:t>.</w:t>
      </w:r>
      <w:r w:rsidR="00B553F5" w:rsidRPr="006F6148">
        <w:rPr>
          <w:rFonts w:eastAsia="Malgun Gothic" w:cs="Arial"/>
        </w:rPr>
        <w:t xml:space="preserve"> </w:t>
      </w:r>
    </w:p>
    <w:p w14:paraId="7B37F2BA" w14:textId="4C2D9654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정신건강에서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새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카드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청구에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도움을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받을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있나요</w:t>
      </w:r>
      <w:r w:rsidRPr="006F6148">
        <w:rPr>
          <w:rFonts w:eastAsia="Malgun Gothic" w:cs="Arial"/>
        </w:rPr>
        <w:t>?</w:t>
      </w:r>
    </w:p>
    <w:p w14:paraId="2C67B5C5" w14:textId="0E2F5EB7" w:rsidR="005336F9" w:rsidRPr="006F6148" w:rsidRDefault="005C18F8" w:rsidP="00E10C58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아닙니다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카드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청구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및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지급에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관해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구체적인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문의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사항이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경우</w:t>
      </w:r>
      <w:r w:rsidRPr="006F6148">
        <w:rPr>
          <w:rFonts w:eastAsia="Malgun Gothic" w:cs="Arial"/>
        </w:rPr>
        <w:t>, 132 011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메디케어에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전화하세요</w:t>
      </w:r>
      <w:r w:rsidRPr="006F6148">
        <w:rPr>
          <w:rFonts w:eastAsia="Malgun Gothic" w:cs="Arial"/>
        </w:rPr>
        <w:t>.</w:t>
      </w:r>
    </w:p>
    <w:p w14:paraId="21B50522" w14:textId="097FA200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응급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제공하나요</w:t>
      </w:r>
      <w:r w:rsidRPr="006F6148">
        <w:rPr>
          <w:rFonts w:eastAsia="Malgun Gothic" w:cs="Arial"/>
        </w:rPr>
        <w:t>?</w:t>
      </w:r>
    </w:p>
    <w:p w14:paraId="6F713653" w14:textId="3729B1C1" w:rsidR="005336F9" w:rsidRPr="006F6148" w:rsidRDefault="005C18F8" w:rsidP="000A774C">
      <w:pPr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아닙니다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위기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응급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서비스가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아닙니다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긴급한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지원이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경우</w:t>
      </w:r>
      <w:r w:rsidRPr="006F6148">
        <w:rPr>
          <w:rFonts w:eastAsia="Malgun Gothic" w:cs="Arial"/>
        </w:rPr>
        <w:t>, 13 11 14 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라이프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라인에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전화하거나</w:t>
      </w:r>
      <w:r w:rsidRPr="006F6148">
        <w:rPr>
          <w:rFonts w:eastAsia="Malgun Gothic" w:cs="Arial"/>
        </w:rPr>
        <w:t xml:space="preserve">, 1300 659 467 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자살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콜백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서비스에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전화하세요</w:t>
      </w:r>
      <w:r w:rsidRPr="006F6148">
        <w:rPr>
          <w:rFonts w:eastAsia="Malgun Gothic" w:cs="Arial"/>
        </w:rPr>
        <w:t xml:space="preserve">. </w:t>
      </w:r>
      <w:r w:rsidRPr="006F6148">
        <w:rPr>
          <w:rFonts w:eastAsia="Malgun Gothic" w:cs="Arial"/>
        </w:rPr>
        <w:t>즉각적인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도움이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필요하거나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본인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또는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타인에게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위해를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가할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위험이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경우</w:t>
      </w:r>
      <w:r w:rsidRPr="006F6148">
        <w:rPr>
          <w:rFonts w:eastAsia="Malgun Gothic" w:cs="Arial"/>
        </w:rPr>
        <w:t xml:space="preserve">, </w:t>
      </w:r>
      <w:r w:rsidRPr="006F6148">
        <w:rPr>
          <w:rFonts w:eastAsia="Malgun Gothic" w:cs="Arial"/>
        </w:rPr>
        <w:t>지금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바로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트리플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제로</w:t>
      </w:r>
      <w:r w:rsidRPr="006F6148">
        <w:rPr>
          <w:rFonts w:eastAsia="Malgun Gothic" w:cs="Arial"/>
        </w:rPr>
        <w:t>(000)</w:t>
      </w:r>
      <w:r w:rsidR="000A774C" w:rsidRPr="000A774C">
        <w:rPr>
          <w:rFonts w:eastAsia="Malgun Gothic" w:cs="Arial" w:hint="eastAsia"/>
          <w:lang w:val="en-GB"/>
        </w:rPr>
        <w:t>로</w:t>
      </w:r>
      <w:r w:rsidR="000A774C" w:rsidRPr="000A774C">
        <w:rPr>
          <w:rFonts w:eastAsia="Malgun Gothic" w:cs="Arial"/>
          <w:lang w:val="en-GB"/>
        </w:rPr>
        <w:t xml:space="preserve"> </w:t>
      </w:r>
      <w:r w:rsidR="000A774C" w:rsidRPr="000A774C">
        <w:rPr>
          <w:rFonts w:eastAsia="Malgun Gothic" w:cs="Arial" w:hint="eastAsia"/>
          <w:lang w:val="en-GB"/>
        </w:rPr>
        <w:t>전화하세요</w:t>
      </w:r>
      <w:r w:rsidRPr="006F6148">
        <w:rPr>
          <w:rFonts w:eastAsia="Malgun Gothic" w:cs="Arial"/>
        </w:rPr>
        <w:t>.</w:t>
      </w:r>
    </w:p>
    <w:p w14:paraId="114AA3FD" w14:textId="0381402E" w:rsidR="005336F9" w:rsidRPr="006F6148" w:rsidRDefault="005C18F8" w:rsidP="00E10C58">
      <w:pPr>
        <w:pStyle w:val="Heading1"/>
        <w:spacing w:line="216" w:lineRule="auto"/>
        <w:rPr>
          <w:rFonts w:eastAsia="Malgun Gothic" w:cs="Arial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자세한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정보는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어디에서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찾을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수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있나요</w:t>
      </w:r>
      <w:r w:rsidRPr="006F6148">
        <w:rPr>
          <w:rFonts w:eastAsia="Malgun Gothic" w:cs="Arial"/>
        </w:rPr>
        <w:t>?</w:t>
      </w:r>
    </w:p>
    <w:p w14:paraId="64EE33E5" w14:textId="6055D10B" w:rsidR="00711992" w:rsidRPr="006F6148" w:rsidRDefault="005C18F8" w:rsidP="00E10C58">
      <w:pPr>
        <w:spacing w:line="216" w:lineRule="auto"/>
        <w:rPr>
          <w:rFonts w:eastAsia="Malgun Gothic" w:cs="Arial"/>
          <w:lang w:val="en-US"/>
        </w:rPr>
      </w:pPr>
      <w:r w:rsidRPr="006F6148">
        <w:rPr>
          <w:rFonts w:eastAsia="Malgun Gothic" w:cs="Arial"/>
        </w:rPr>
        <w:t>메디케어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정신건강에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대해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자세한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내용을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찾으시려면</w:t>
      </w:r>
      <w:r w:rsidRPr="006F6148">
        <w:rPr>
          <w:rFonts w:eastAsia="Malgun Gothic" w:cs="Arial"/>
        </w:rPr>
        <w:t xml:space="preserve"> </w:t>
      </w:r>
      <w:proofErr w:type="spellStart"/>
      <w:r w:rsidRPr="006F6148">
        <w:rPr>
          <w:rFonts w:eastAsia="Malgun Gothic" w:cs="Arial"/>
        </w:rPr>
        <w:t>medicarementalhealth.gov.au</w:t>
      </w:r>
      <w:proofErr w:type="spellEnd"/>
      <w:r w:rsidR="00924E19">
        <w:rPr>
          <w:rFonts w:eastAsia="Malgun Gothic" w:cs="Arial"/>
        </w:rPr>
        <w:t xml:space="preserve"> </w:t>
      </w:r>
      <w:r w:rsidR="00924E19" w:rsidRPr="006F6148">
        <w:rPr>
          <w:rFonts w:eastAsia="Malgun Gothic" w:cs="Arial"/>
        </w:rPr>
        <w:t>(</w:t>
      </w:r>
      <w:r w:rsidR="00924E19" w:rsidRPr="006F6148">
        <w:rPr>
          <w:rFonts w:eastAsia="Malgun Gothic" w:cs="Arial"/>
          <w:lang w:val="en-US"/>
        </w:rPr>
        <w:t>http://</w:t>
      </w:r>
      <w:proofErr w:type="spellStart"/>
      <w:r w:rsidR="00924E19" w:rsidRPr="006F6148">
        <w:rPr>
          <w:rFonts w:eastAsia="Malgun Gothic" w:cs="Arial"/>
          <w:lang w:val="en-US"/>
        </w:rPr>
        <w:t>www.medicarementalhealth.gov.au</w:t>
      </w:r>
      <w:proofErr w:type="spellEnd"/>
      <w:r w:rsidR="00924E19" w:rsidRPr="006F6148">
        <w:rPr>
          <w:rFonts w:eastAsia="Malgun Gothic" w:cs="Arial"/>
        </w:rPr>
        <w:t>)</w:t>
      </w:r>
      <w:r w:rsidRPr="006F6148">
        <w:rPr>
          <w:rFonts w:eastAsia="Malgun Gothic" w:cs="Arial"/>
        </w:rPr>
        <w:t>를</w:t>
      </w:r>
      <w:r w:rsidR="00924E19">
        <w:rPr>
          <w:rFonts w:eastAsia="Malgun Gothic" w:cs="Arial" w:hint="eastAsia"/>
        </w:rPr>
        <w:t xml:space="preserve"> </w:t>
      </w:r>
      <w:r w:rsidRPr="006F6148">
        <w:rPr>
          <w:rFonts w:eastAsia="Malgun Gothic" w:cs="Arial"/>
        </w:rPr>
        <w:t>방문하거나</w:t>
      </w:r>
      <w:r w:rsidRPr="006F6148">
        <w:rPr>
          <w:rFonts w:eastAsia="Malgun Gothic" w:cs="Arial"/>
        </w:rPr>
        <w:t xml:space="preserve"> 1800 595 212</w:t>
      </w:r>
      <w:r w:rsidRPr="006F6148">
        <w:rPr>
          <w:rFonts w:eastAsia="Malgun Gothic" w:cs="Arial"/>
        </w:rPr>
        <w:t>번으로</w:t>
      </w:r>
      <w:r w:rsidRPr="006F6148">
        <w:rPr>
          <w:rFonts w:eastAsia="Malgun Gothic" w:cs="Arial"/>
        </w:rPr>
        <w:t xml:space="preserve"> </w:t>
      </w:r>
      <w:r w:rsidRPr="006F6148">
        <w:rPr>
          <w:rFonts w:eastAsia="Malgun Gothic" w:cs="Arial"/>
        </w:rPr>
        <w:t>문의하세요</w:t>
      </w:r>
      <w:r w:rsidRPr="006F6148">
        <w:rPr>
          <w:rFonts w:eastAsia="Malgun Gothic" w:cs="Arial"/>
        </w:rPr>
        <w:t>.</w:t>
      </w:r>
      <w:r w:rsidR="005336F9" w:rsidRPr="006F6148">
        <w:rPr>
          <w:rFonts w:eastAsia="Malgun Gothic" w:cs="Arial"/>
        </w:rPr>
        <w:t xml:space="preserve"> </w:t>
      </w:r>
    </w:p>
    <w:sectPr w:rsidR="00711992" w:rsidRPr="006F6148" w:rsidSect="00B553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68B19" w14:textId="77777777" w:rsidR="006D2AB5" w:rsidRDefault="006D2AB5" w:rsidP="00D560DC">
      <w:pPr>
        <w:spacing w:before="0" w:after="0" w:line="240" w:lineRule="auto"/>
      </w:pPr>
      <w:r>
        <w:separator/>
      </w:r>
    </w:p>
  </w:endnote>
  <w:endnote w:type="continuationSeparator" w:id="0">
    <w:p w14:paraId="5A10B922" w14:textId="77777777" w:rsidR="006D2AB5" w:rsidRDefault="006D2AB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4EB7795" w:rsidR="0039793D" w:rsidRPr="005C18F8" w:rsidRDefault="006D2AB5" w:rsidP="00BF423A">
    <w:pPr>
      <w:pStyle w:val="Footer"/>
      <w:ind w:right="360"/>
      <w:rPr>
        <w:rFonts w:eastAsia="Malgun Gothic" w:cs="Arial"/>
        <w:color w:val="264F90" w:themeColor="accent2"/>
      </w:rPr>
    </w:pPr>
    <w:sdt>
      <w:sdtPr>
        <w:rPr>
          <w:rFonts w:eastAsia="Malgun Gothic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18F8" w:rsidRPr="005C18F8">
          <w:rPr>
            <w:rFonts w:eastAsia="Malgun Gothic" w:cs="Arial"/>
          </w:rPr>
          <w:t>자주</w:t>
        </w:r>
        <w:r w:rsidR="005C18F8" w:rsidRPr="005C18F8">
          <w:rPr>
            <w:rFonts w:eastAsia="Malgun Gothic" w:cs="Arial"/>
          </w:rPr>
          <w:t xml:space="preserve"> </w:t>
        </w:r>
        <w:r w:rsidR="005C18F8" w:rsidRPr="005C18F8">
          <w:rPr>
            <w:rFonts w:eastAsia="Malgun Gothic" w:cs="Arial"/>
          </w:rPr>
          <w:t>묻는</w:t>
        </w:r>
        <w:r w:rsidR="005C18F8" w:rsidRPr="005C18F8">
          <w:rPr>
            <w:rFonts w:eastAsia="Malgun Gothic" w:cs="Arial"/>
          </w:rPr>
          <w:t xml:space="preserve"> </w:t>
        </w:r>
        <w:r w:rsidR="005C18F8" w:rsidRPr="005C18F8">
          <w:rPr>
            <w:rFonts w:eastAsia="Malgun Gothic" w:cs="Arial"/>
          </w:rPr>
          <w:t>질문들</w:t>
        </w:r>
        <w:r w:rsidR="005C18F8" w:rsidRPr="005C18F8">
          <w:rPr>
            <w:rFonts w:eastAsia="Malgun Gothic" w:cs="Arial"/>
          </w:rPr>
          <w:t>(FAQs)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B884D98" w:rsidR="00D560DC" w:rsidRPr="00C70717" w:rsidRDefault="006D2AB5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18F8">
          <w:rPr>
            <w:rFonts w:ascii="Batang" w:eastAsia="Batang" w:hAnsi="Batang" w:cs="Batang" w:hint="eastAsia"/>
          </w:rPr>
          <w:t>자주</w:t>
        </w:r>
        <w:r w:rsidR="005C18F8">
          <w:t xml:space="preserve"> </w:t>
        </w:r>
        <w:r w:rsidR="005C18F8">
          <w:rPr>
            <w:rFonts w:ascii="Batang" w:eastAsia="Batang" w:hAnsi="Batang" w:cs="Batang" w:hint="eastAsia"/>
          </w:rPr>
          <w:t>묻는</w:t>
        </w:r>
        <w:r w:rsidR="005C18F8">
          <w:t xml:space="preserve"> </w:t>
        </w:r>
        <w:r w:rsidR="005C18F8">
          <w:rPr>
            <w:rFonts w:ascii="Batang" w:eastAsia="Batang" w:hAnsi="Batang" w:cs="Batang" w:hint="eastAsia"/>
          </w:rPr>
          <w:t>질문들</w:t>
        </w:r>
        <w:r w:rsidR="005C18F8">
          <w:t>(FAQs)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A8048" w14:textId="77777777" w:rsidR="006D2AB5" w:rsidRDefault="006D2AB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577E47F" w14:textId="77777777" w:rsidR="006D2AB5" w:rsidRDefault="006D2AB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B553F5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00E1CD2C">
          <wp:extent cx="1710000" cy="680400"/>
          <wp:effectExtent l="0" t="0" r="5080" b="5715"/>
          <wp:docPr id="2076186417" name="Picture 2076186417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83DE2"/>
    <w:rsid w:val="000A774C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44D30"/>
    <w:rsid w:val="003602AF"/>
    <w:rsid w:val="003603B8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05082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C18F8"/>
    <w:rsid w:val="005D2DE6"/>
    <w:rsid w:val="005E0FC5"/>
    <w:rsid w:val="005E66C7"/>
    <w:rsid w:val="006047C8"/>
    <w:rsid w:val="00621A16"/>
    <w:rsid w:val="00635A19"/>
    <w:rsid w:val="006513B1"/>
    <w:rsid w:val="00664BF6"/>
    <w:rsid w:val="00686113"/>
    <w:rsid w:val="006A2EA6"/>
    <w:rsid w:val="006A3944"/>
    <w:rsid w:val="006A718A"/>
    <w:rsid w:val="006D2AB5"/>
    <w:rsid w:val="006D6E78"/>
    <w:rsid w:val="006D790F"/>
    <w:rsid w:val="006E1E28"/>
    <w:rsid w:val="006E7BE0"/>
    <w:rsid w:val="006F6148"/>
    <w:rsid w:val="00711992"/>
    <w:rsid w:val="007148D0"/>
    <w:rsid w:val="007661CA"/>
    <w:rsid w:val="00774773"/>
    <w:rsid w:val="00796F2D"/>
    <w:rsid w:val="007978F9"/>
    <w:rsid w:val="007B0499"/>
    <w:rsid w:val="007B4244"/>
    <w:rsid w:val="007B6542"/>
    <w:rsid w:val="007C0FFE"/>
    <w:rsid w:val="007D2457"/>
    <w:rsid w:val="007D7867"/>
    <w:rsid w:val="0080053F"/>
    <w:rsid w:val="008310DC"/>
    <w:rsid w:val="00844530"/>
    <w:rsid w:val="00844694"/>
    <w:rsid w:val="00845E13"/>
    <w:rsid w:val="00852238"/>
    <w:rsid w:val="00853B77"/>
    <w:rsid w:val="00854907"/>
    <w:rsid w:val="00865346"/>
    <w:rsid w:val="00866FDD"/>
    <w:rsid w:val="00885089"/>
    <w:rsid w:val="00891C26"/>
    <w:rsid w:val="00895188"/>
    <w:rsid w:val="008A340B"/>
    <w:rsid w:val="008C4D88"/>
    <w:rsid w:val="008E4412"/>
    <w:rsid w:val="00901119"/>
    <w:rsid w:val="00922ACF"/>
    <w:rsid w:val="00924E19"/>
    <w:rsid w:val="0093563E"/>
    <w:rsid w:val="009426C5"/>
    <w:rsid w:val="009533B6"/>
    <w:rsid w:val="0095530D"/>
    <w:rsid w:val="009B02F7"/>
    <w:rsid w:val="009B0EB6"/>
    <w:rsid w:val="009C01BF"/>
    <w:rsid w:val="009E2880"/>
    <w:rsid w:val="009E6E0E"/>
    <w:rsid w:val="00A2470F"/>
    <w:rsid w:val="00A31E2E"/>
    <w:rsid w:val="00A33A08"/>
    <w:rsid w:val="00A566A5"/>
    <w:rsid w:val="00A62134"/>
    <w:rsid w:val="00A647BB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553F5"/>
    <w:rsid w:val="00B612DA"/>
    <w:rsid w:val="00B85D8B"/>
    <w:rsid w:val="00B95CA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32252"/>
    <w:rsid w:val="00C40C1E"/>
    <w:rsid w:val="00C44A3B"/>
    <w:rsid w:val="00C44C02"/>
    <w:rsid w:val="00C579DD"/>
    <w:rsid w:val="00C611DD"/>
    <w:rsid w:val="00C638C9"/>
    <w:rsid w:val="00C70717"/>
    <w:rsid w:val="00C72181"/>
    <w:rsid w:val="00C77675"/>
    <w:rsid w:val="00C77EEE"/>
    <w:rsid w:val="00C80881"/>
    <w:rsid w:val="00CA109A"/>
    <w:rsid w:val="00CF40FC"/>
    <w:rsid w:val="00D06FDA"/>
    <w:rsid w:val="00D11558"/>
    <w:rsid w:val="00D15781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0C58"/>
    <w:rsid w:val="00E47880"/>
    <w:rsid w:val="00E47EE2"/>
    <w:rsid w:val="00E65022"/>
    <w:rsid w:val="00E918C1"/>
    <w:rsid w:val="00EC33EA"/>
    <w:rsid w:val="00EC72CC"/>
    <w:rsid w:val="00ED2F56"/>
    <w:rsid w:val="00EE1D2D"/>
    <w:rsid w:val="00EF16B7"/>
    <w:rsid w:val="00F41456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33590"/>
    <w:rsid w:val="00156312"/>
    <w:rsid w:val="00163A05"/>
    <w:rsid w:val="001764DA"/>
    <w:rsid w:val="001828E3"/>
    <w:rsid w:val="001A29FC"/>
    <w:rsid w:val="001D326F"/>
    <w:rsid w:val="002C6EB4"/>
    <w:rsid w:val="00307DBB"/>
    <w:rsid w:val="00344D30"/>
    <w:rsid w:val="0037337F"/>
    <w:rsid w:val="00494102"/>
    <w:rsid w:val="004978EE"/>
    <w:rsid w:val="004E1902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07C50"/>
    <w:rsid w:val="00844694"/>
    <w:rsid w:val="0085402B"/>
    <w:rsid w:val="00854907"/>
    <w:rsid w:val="00885089"/>
    <w:rsid w:val="00996D81"/>
    <w:rsid w:val="009A3196"/>
    <w:rsid w:val="00A15BDB"/>
    <w:rsid w:val="00A31E2E"/>
    <w:rsid w:val="00BA6520"/>
    <w:rsid w:val="00BB43EA"/>
    <w:rsid w:val="00BC2B8B"/>
    <w:rsid w:val="00C162DB"/>
    <w:rsid w:val="00C83FE6"/>
    <w:rsid w:val="00CA109A"/>
    <w:rsid w:val="00D5476E"/>
    <w:rsid w:val="00EC72CC"/>
    <w:rsid w:val="00EE1D2D"/>
    <w:rsid w:val="00F41DFB"/>
    <w:rsid w:val="00F9658D"/>
    <w:rsid w:val="00FC12B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A86C-73E1-4618-9965-ABF239A5CE55}"/>
</file>

<file path=customXml/itemProps3.xml><?xml version="1.0" encoding="utf-8"?>
<ds:datastoreItem xmlns:ds="http://schemas.openxmlformats.org/officeDocument/2006/customXml" ds:itemID="{C40E358D-BC93-484E-9AAF-74889F95D9D7}"/>
</file>

<file path=customXml/itemProps4.xml><?xml version="1.0" encoding="utf-8"?>
<ds:datastoreItem xmlns:ds="http://schemas.openxmlformats.org/officeDocument/2006/customXml" ds:itemID="{13289CA3-13D3-474F-9FC8-5B701737C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573</Words>
  <Characters>3152</Characters>
  <Application>Microsoft Office Word</Application>
  <DocSecurity>0</DocSecurity>
  <Lines>87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3637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자주 묻는 질문들(FAQs)</dc:title>
  <dc:subject/>
  <dc:creator>Medicare Mental Health</dc:creator>
  <cp:keywords/>
  <dc:description/>
  <cp:lastModifiedBy>Eddy Watson</cp:lastModifiedBy>
  <cp:revision>11</cp:revision>
  <cp:lastPrinted>2025-06-08T09:12:00Z</cp:lastPrinted>
  <dcterms:created xsi:type="dcterms:W3CDTF">2025-06-08T08:07:00Z</dcterms:created>
  <dcterms:modified xsi:type="dcterms:W3CDTF">2025-06-09T08:18:00Z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